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726f8eec9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28c8d470d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Riogordo,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a6021e5ab473f" /><Relationship Type="http://schemas.openxmlformats.org/officeDocument/2006/relationships/numbering" Target="/word/numbering.xml" Id="R8e846dbf6d1d4414" /><Relationship Type="http://schemas.openxmlformats.org/officeDocument/2006/relationships/settings" Target="/word/settings.xml" Id="R75444435afc94041" /><Relationship Type="http://schemas.openxmlformats.org/officeDocument/2006/relationships/image" Target="/word/media/5a81b66f-ecd8-43c2-841a-871bc01082d3.png" Id="Rb3d28c8d470d4bba" /></Relationships>
</file>