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eafaf2c2c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2b982aca0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61c5ab3d54df1" /><Relationship Type="http://schemas.openxmlformats.org/officeDocument/2006/relationships/numbering" Target="/word/numbering.xml" Id="Rbeeae0e9dc2c4473" /><Relationship Type="http://schemas.openxmlformats.org/officeDocument/2006/relationships/settings" Target="/word/settings.xml" Id="R403ab95cff8b4e36" /><Relationship Type="http://schemas.openxmlformats.org/officeDocument/2006/relationships/image" Target="/word/media/fe1c5e6d-b5d7-4435-acca-fca6cf17021c.png" Id="R2d62b982aca048c0" /></Relationships>
</file>