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18fcb5e1a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e336c29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Robles de la Valcueva,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3d30b38a34088" /><Relationship Type="http://schemas.openxmlformats.org/officeDocument/2006/relationships/numbering" Target="/word/numbering.xml" Id="Rbb729990a4324fde" /><Relationship Type="http://schemas.openxmlformats.org/officeDocument/2006/relationships/settings" Target="/word/settings.xml" Id="R304ec6f55446471e" /><Relationship Type="http://schemas.openxmlformats.org/officeDocument/2006/relationships/image" Target="/word/media/1a602624-dc92-4c07-aaa4-5e8fd656ca56.png" Id="Rc16ae336c29f4e59" /></Relationships>
</file>