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091664b8f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ced987ad4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Robredo-Sobresierra,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1466cddbc4e08" /><Relationship Type="http://schemas.openxmlformats.org/officeDocument/2006/relationships/numbering" Target="/word/numbering.xml" Id="R3f7705ee77274367" /><Relationship Type="http://schemas.openxmlformats.org/officeDocument/2006/relationships/settings" Target="/word/settings.xml" Id="R8d7eecd2d613488a" /><Relationship Type="http://schemas.openxmlformats.org/officeDocument/2006/relationships/image" Target="/word/media/b51ec8de-6b49-44cd-a24a-6dd78d171c8b.png" Id="R3a5ced987ad44308" /></Relationships>
</file>