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e9f3a5c5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b28b9e5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51ef7e394fe5" /><Relationship Type="http://schemas.openxmlformats.org/officeDocument/2006/relationships/numbering" Target="/word/numbering.xml" Id="R51dfe0ed98b14363" /><Relationship Type="http://schemas.openxmlformats.org/officeDocument/2006/relationships/settings" Target="/word/settings.xml" Id="Rc9e78f5284064ca6" /><Relationship Type="http://schemas.openxmlformats.org/officeDocument/2006/relationships/image" Target="/word/media/d83d84f8-6e0f-41e1-ac49-a34df42f645a.png" Id="Re42fb28b9e574b41" /></Relationships>
</file>