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e1c4066f2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e8b6d58a4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Roupeiro,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eeeff334148d9" /><Relationship Type="http://schemas.openxmlformats.org/officeDocument/2006/relationships/numbering" Target="/word/numbering.xml" Id="Rac3e4cc4bdef42ed" /><Relationship Type="http://schemas.openxmlformats.org/officeDocument/2006/relationships/settings" Target="/word/settings.xml" Id="R28c38e6d8771453b" /><Relationship Type="http://schemas.openxmlformats.org/officeDocument/2006/relationships/image" Target="/word/media/b6639db4-c50b-4274-af43-b9c5f5584632.png" Id="Rc74e8b6d58a449ca" /></Relationships>
</file>