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5924ecb6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2b9fb650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ba3a958b741c6" /><Relationship Type="http://schemas.openxmlformats.org/officeDocument/2006/relationships/numbering" Target="/word/numbering.xml" Id="R5306fa64dda74951" /><Relationship Type="http://schemas.openxmlformats.org/officeDocument/2006/relationships/settings" Target="/word/settings.xml" Id="Rd5be92bd72f44c83" /><Relationship Type="http://schemas.openxmlformats.org/officeDocument/2006/relationships/image" Target="/word/media/88cbb56f-6458-4061-bf64-c5c93641b42f.png" Id="R28a2b9fb65034b65" /></Relationships>
</file>