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6e44b3bf2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49f290e39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Salamanca, Salamanca,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52e0b76c746ea" /><Relationship Type="http://schemas.openxmlformats.org/officeDocument/2006/relationships/numbering" Target="/word/numbering.xml" Id="R787d7dda8d804bff" /><Relationship Type="http://schemas.openxmlformats.org/officeDocument/2006/relationships/settings" Target="/word/settings.xml" Id="R2b0aa11c979d4986" /><Relationship Type="http://schemas.openxmlformats.org/officeDocument/2006/relationships/image" Target="/word/media/00218be0-4bb7-4f50-92b8-5c2f12f4dd3d.png" Id="R2ae49f290e394aa6" /></Relationships>
</file>