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d025e372d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7780056e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Salinas de Pinilla,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b8b13fb94c58" /><Relationship Type="http://schemas.openxmlformats.org/officeDocument/2006/relationships/numbering" Target="/word/numbering.xml" Id="R7293174df64b4ebc" /><Relationship Type="http://schemas.openxmlformats.org/officeDocument/2006/relationships/settings" Target="/word/settings.xml" Id="Rf104d9d7fd9341ae" /><Relationship Type="http://schemas.openxmlformats.org/officeDocument/2006/relationships/image" Target="/word/media/0cabbb14-8206-4739-b832-9b3bb148667f.png" Id="R5bd7780056e44c19" /></Relationships>
</file>