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a675c5f11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e20504751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Juan Bautista,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83e44b4bc4301" /><Relationship Type="http://schemas.openxmlformats.org/officeDocument/2006/relationships/numbering" Target="/word/numbering.xml" Id="R06aee28301ca4e79" /><Relationship Type="http://schemas.openxmlformats.org/officeDocument/2006/relationships/settings" Target="/word/settings.xml" Id="R367dcec720ab4b18" /><Relationship Type="http://schemas.openxmlformats.org/officeDocument/2006/relationships/image" Target="/word/media/3f851f6d-bd67-46c4-b5a0-b4e4670d119e.png" Id="R088e205047514d03" /></Relationships>
</file>