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0408c9f32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3b3207316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Mames de Burgos,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81b6065cf44ef" /><Relationship Type="http://schemas.openxmlformats.org/officeDocument/2006/relationships/numbering" Target="/word/numbering.xml" Id="Rfd2ccef4961542e4" /><Relationship Type="http://schemas.openxmlformats.org/officeDocument/2006/relationships/settings" Target="/word/settings.xml" Id="R2026a14debb54efa" /><Relationship Type="http://schemas.openxmlformats.org/officeDocument/2006/relationships/image" Target="/word/media/73461c85-834c-40bd-b4cf-044097d1f984.png" Id="Rb3b3b32073164b70" /></Relationships>
</file>