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26a0d4bd2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448ca3e58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Sadurni,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077da3214eb2" /><Relationship Type="http://schemas.openxmlformats.org/officeDocument/2006/relationships/numbering" Target="/word/numbering.xml" Id="Re217b07328ef4961" /><Relationship Type="http://schemas.openxmlformats.org/officeDocument/2006/relationships/settings" Target="/word/settings.xml" Id="R6a9db41ea7dc46b9" /><Relationship Type="http://schemas.openxmlformats.org/officeDocument/2006/relationships/image" Target="/word/media/3f827509-04d6-4ff8-b412-8daaea199ea7.png" Id="R0a8448ca3e5841ef" /></Relationships>
</file>