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bd8450a6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4e65b03b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Soena,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78e9bb984e6f" /><Relationship Type="http://schemas.openxmlformats.org/officeDocument/2006/relationships/numbering" Target="/word/numbering.xml" Id="R91cfedbf1ec44252" /><Relationship Type="http://schemas.openxmlformats.org/officeDocument/2006/relationships/settings" Target="/word/settings.xml" Id="R39b5657d7ec14997" /><Relationship Type="http://schemas.openxmlformats.org/officeDocument/2006/relationships/image" Target="/word/media/edd83fc6-e22c-4fc5-b101-b1e49ccbb127.png" Id="Raf34e65b03bb4272" /></Relationships>
</file>