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bac2d98cf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f3fd94b9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Vicencio,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810c83955456c" /><Relationship Type="http://schemas.openxmlformats.org/officeDocument/2006/relationships/numbering" Target="/word/numbering.xml" Id="R8c0065544c0c4898" /><Relationship Type="http://schemas.openxmlformats.org/officeDocument/2006/relationships/settings" Target="/word/settings.xml" Id="Rfe6b82e0989e43f2" /><Relationship Type="http://schemas.openxmlformats.org/officeDocument/2006/relationships/image" Target="/word/media/f64cfc31-82a7-4029-b353-0f678f329264.png" Id="Rf960f3fd94b9491e" /></Relationships>
</file>