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9c9a7c763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2c996018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Sanlucar de Barrameda,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b069e644c4039" /><Relationship Type="http://schemas.openxmlformats.org/officeDocument/2006/relationships/numbering" Target="/word/numbering.xml" Id="R59ce843aa80f4974" /><Relationship Type="http://schemas.openxmlformats.org/officeDocument/2006/relationships/settings" Target="/word/settings.xml" Id="R5bbea57bdb5c4b28" /><Relationship Type="http://schemas.openxmlformats.org/officeDocument/2006/relationships/image" Target="/word/media/e4e2ac96-41f9-46ec-aed6-b34f5b28a16c.png" Id="Reeff2c9960184945" /></Relationships>
</file>