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f22178c37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7e3df2b2f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Pau d'Ordal,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d3f9813ae4380" /><Relationship Type="http://schemas.openxmlformats.org/officeDocument/2006/relationships/numbering" Target="/word/numbering.xml" Id="Rc10772d59cb44a77" /><Relationship Type="http://schemas.openxmlformats.org/officeDocument/2006/relationships/settings" Target="/word/settings.xml" Id="Rf075f4bc9a7d4ecc" /><Relationship Type="http://schemas.openxmlformats.org/officeDocument/2006/relationships/image" Target="/word/media/fae6654a-4460-4e08-86d3-9a51921a9a40.png" Id="R7507e3df2b2f49a4" /></Relationships>
</file>