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94ec7428c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c64a59d1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Santibanez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02aa4ef8c4b0e" /><Relationship Type="http://schemas.openxmlformats.org/officeDocument/2006/relationships/numbering" Target="/word/numbering.xml" Id="R71b6b426e1d14f1a" /><Relationship Type="http://schemas.openxmlformats.org/officeDocument/2006/relationships/settings" Target="/word/settings.xml" Id="Rb72de38fecdf4412" /><Relationship Type="http://schemas.openxmlformats.org/officeDocument/2006/relationships/image" Target="/word/media/887ed9c3-8684-496b-b5cb-83551a73c283.png" Id="R466c64a59d134829" /></Relationships>
</file>