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eb236d88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d0f1a466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Santiorxo,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3e47bf2a74366" /><Relationship Type="http://schemas.openxmlformats.org/officeDocument/2006/relationships/numbering" Target="/word/numbering.xml" Id="R0a53faebb333471b" /><Relationship Type="http://schemas.openxmlformats.org/officeDocument/2006/relationships/settings" Target="/word/settings.xml" Id="R3e273ec3b3d84d4e" /><Relationship Type="http://schemas.openxmlformats.org/officeDocument/2006/relationships/image" Target="/word/media/7e26f479-584c-4733-aa89-c2ceb7a13567.png" Id="R062d0f1a466540af" /></Relationships>
</file>