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a482265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59f810f24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Sanvitul,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2df18ade46f4" /><Relationship Type="http://schemas.openxmlformats.org/officeDocument/2006/relationships/numbering" Target="/word/numbering.xml" Id="R873a548c67d54a1f" /><Relationship Type="http://schemas.openxmlformats.org/officeDocument/2006/relationships/settings" Target="/word/settings.xml" Id="R79f1f832d54e4f8c" /><Relationship Type="http://schemas.openxmlformats.org/officeDocument/2006/relationships/image" Target="/word/media/b5c857da-1a17-49c3-9483-8d699cc97d1b.png" Id="Rc8359f810f2441d5" /></Relationships>
</file>