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bc1eedfdf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61dea7d6e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Sarria de Dalt,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66f8b12fd4504" /><Relationship Type="http://schemas.openxmlformats.org/officeDocument/2006/relationships/numbering" Target="/word/numbering.xml" Id="Rf4fbbb26f74d4f53" /><Relationship Type="http://schemas.openxmlformats.org/officeDocument/2006/relationships/settings" Target="/word/settings.xml" Id="R1923f67aaa834407" /><Relationship Type="http://schemas.openxmlformats.org/officeDocument/2006/relationships/image" Target="/word/media/1ae83f29-7de6-4337-a1ab-f2f96b0fa7e5.png" Id="R2bb61dea7d6e4f9e" /></Relationships>
</file>