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b13839867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8f07cae6b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Seoane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ad00b6757416c" /><Relationship Type="http://schemas.openxmlformats.org/officeDocument/2006/relationships/numbering" Target="/word/numbering.xml" Id="Rcbfa68d5cdde4a6c" /><Relationship Type="http://schemas.openxmlformats.org/officeDocument/2006/relationships/settings" Target="/word/settings.xml" Id="Ra0682d2c69484174" /><Relationship Type="http://schemas.openxmlformats.org/officeDocument/2006/relationships/image" Target="/word/media/39145653-5f10-42e9-82bc-cdfebc777f46.png" Id="R4698f07cae6b4415" /></Relationships>
</file>