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8a0d02f9e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8a564b43c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Serranillos,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c378b8fb548f0" /><Relationship Type="http://schemas.openxmlformats.org/officeDocument/2006/relationships/numbering" Target="/word/numbering.xml" Id="R1576a88d608e4b0d" /><Relationship Type="http://schemas.openxmlformats.org/officeDocument/2006/relationships/settings" Target="/word/settings.xml" Id="Rc4f828011cd64bf3" /><Relationship Type="http://schemas.openxmlformats.org/officeDocument/2006/relationships/image" Target="/word/media/e6f6d5ef-a7fa-49e8-a835-1b3397ee2a4c.png" Id="R1678a564b43c4768" /></Relationships>
</file>