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ed78c03ef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d066f32e5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471e6bfff4ab1" /><Relationship Type="http://schemas.openxmlformats.org/officeDocument/2006/relationships/numbering" Target="/word/numbering.xml" Id="R4eae28cf4ce0471f" /><Relationship Type="http://schemas.openxmlformats.org/officeDocument/2006/relationships/settings" Target="/word/settings.xml" Id="R12d0fdb524a8472b" /><Relationship Type="http://schemas.openxmlformats.org/officeDocument/2006/relationships/image" Target="/word/media/22151e54-777a-469d-bc37-b2a9ae9ee2bd.png" Id="R300d066f32e54ec0" /></Relationships>
</file>