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aced21e75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0ffb5f7d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d162f0bd43d4" /><Relationship Type="http://schemas.openxmlformats.org/officeDocument/2006/relationships/numbering" Target="/word/numbering.xml" Id="Rc2bbbb595861459e" /><Relationship Type="http://schemas.openxmlformats.org/officeDocument/2006/relationships/settings" Target="/word/settings.xml" Id="R7a0264cf5a714572" /><Relationship Type="http://schemas.openxmlformats.org/officeDocument/2006/relationships/image" Target="/word/media/fefb5627-3e87-4e33-98e4-ad3455fd302e.png" Id="Rfcaf0ffb5f7d4694" /></Relationships>
</file>