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ba8d249c414e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fbc75e273940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Silvarredonda,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99ec589a3c42cc" /><Relationship Type="http://schemas.openxmlformats.org/officeDocument/2006/relationships/numbering" Target="/word/numbering.xml" Id="Rdae0b3c5b2c44f3a" /><Relationship Type="http://schemas.openxmlformats.org/officeDocument/2006/relationships/settings" Target="/word/settings.xml" Id="Rfa85c521c6014b5c" /><Relationship Type="http://schemas.openxmlformats.org/officeDocument/2006/relationships/image" Target="/word/media/6dbea12b-a993-4fee-b9b9-39f8061c468a.png" Id="R1cfbc75e2739403b" /></Relationships>
</file>