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3161d5b47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22758984e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Soroeta,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f2532dede4939" /><Relationship Type="http://schemas.openxmlformats.org/officeDocument/2006/relationships/numbering" Target="/word/numbering.xml" Id="R9ceffe5c8d3a4766" /><Relationship Type="http://schemas.openxmlformats.org/officeDocument/2006/relationships/settings" Target="/word/settings.xml" Id="Re16babaf711b48bc" /><Relationship Type="http://schemas.openxmlformats.org/officeDocument/2006/relationships/image" Target="/word/media/2395e9cd-9980-4f98-b703-5a1672401bf5.png" Id="R54122758984e449a" /></Relationships>
</file>