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62bc64607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faeee69f8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Soto y Amio,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e6f37ba5a4787" /><Relationship Type="http://schemas.openxmlformats.org/officeDocument/2006/relationships/numbering" Target="/word/numbering.xml" Id="R8a194f38b62a49f8" /><Relationship Type="http://schemas.openxmlformats.org/officeDocument/2006/relationships/settings" Target="/word/settings.xml" Id="R46bc846cde674cbe" /><Relationship Type="http://schemas.openxmlformats.org/officeDocument/2006/relationships/image" Target="/word/media/4aa04231-7e1c-4d51-b971-56c42991224a.png" Id="Re0bfaeee69f84b99" /></Relationships>
</file>