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26c01495a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7ef8c7941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f023cd8a84d2c" /><Relationship Type="http://schemas.openxmlformats.org/officeDocument/2006/relationships/numbering" Target="/word/numbering.xml" Id="Rb460c0c79a9d4f45" /><Relationship Type="http://schemas.openxmlformats.org/officeDocument/2006/relationships/settings" Target="/word/settings.xml" Id="R21f638e7645b437d" /><Relationship Type="http://schemas.openxmlformats.org/officeDocument/2006/relationships/image" Target="/word/media/155b4555-4f45-418d-ac94-6b6a1198b0fe.png" Id="R4147ef8c79414ed3" /></Relationships>
</file>