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826e479b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822d57b3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Tapiela,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a9f7c81c45b9" /><Relationship Type="http://schemas.openxmlformats.org/officeDocument/2006/relationships/numbering" Target="/word/numbering.xml" Id="R181273ce3eae4dcc" /><Relationship Type="http://schemas.openxmlformats.org/officeDocument/2006/relationships/settings" Target="/word/settings.xml" Id="R7d2b773226ee492a" /><Relationship Type="http://schemas.openxmlformats.org/officeDocument/2006/relationships/image" Target="/word/media/fb192338-2e9c-4504-9a3c-25440c704367.png" Id="R81e2822d57b34e53" /></Relationships>
</file>