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4edd2ec6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896c62ea6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89b1403c4284" /><Relationship Type="http://schemas.openxmlformats.org/officeDocument/2006/relationships/numbering" Target="/word/numbering.xml" Id="R8be1bcabfc4b4f25" /><Relationship Type="http://schemas.openxmlformats.org/officeDocument/2006/relationships/settings" Target="/word/settings.xml" Id="R5030e448abcb4ef0" /><Relationship Type="http://schemas.openxmlformats.org/officeDocument/2006/relationships/image" Target="/word/media/a5df3cdc-ba98-4b9e-b4cb-00b28e28821e.png" Id="R004896c62ea64fe3" /></Relationships>
</file>