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03d95ffd8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0cb27eec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07b0ac5c4e2b" /><Relationship Type="http://schemas.openxmlformats.org/officeDocument/2006/relationships/numbering" Target="/word/numbering.xml" Id="Re027cf0c2cca430c" /><Relationship Type="http://schemas.openxmlformats.org/officeDocument/2006/relationships/settings" Target="/word/settings.xml" Id="R27f59d3f4d624dd6" /><Relationship Type="http://schemas.openxmlformats.org/officeDocument/2006/relationships/image" Target="/word/media/e4744189-557c-43b8-a625-d588c0e931c8.png" Id="R085a0cb27eec4ffb" /></Relationships>
</file>