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acf1f8b34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508e2ebc4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Tornavacas,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8d7f174164dca" /><Relationship Type="http://schemas.openxmlformats.org/officeDocument/2006/relationships/numbering" Target="/word/numbering.xml" Id="R93560f4f940f4b87" /><Relationship Type="http://schemas.openxmlformats.org/officeDocument/2006/relationships/settings" Target="/word/settings.xml" Id="R0d2410f1a6624db1" /><Relationship Type="http://schemas.openxmlformats.org/officeDocument/2006/relationships/image" Target="/word/media/691a287d-110e-44c7-b3df-369d4c8969e7.png" Id="Rba5508e2ebc44034" /></Relationships>
</file>