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34b617368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a75c998d0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Torre-Agicampe,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451ab388740a7" /><Relationship Type="http://schemas.openxmlformats.org/officeDocument/2006/relationships/numbering" Target="/word/numbering.xml" Id="R1fdf95334be74030" /><Relationship Type="http://schemas.openxmlformats.org/officeDocument/2006/relationships/settings" Target="/word/settings.xml" Id="R907e841dfa3c4ed3" /><Relationship Type="http://schemas.openxmlformats.org/officeDocument/2006/relationships/image" Target="/word/media/d4ca13f2-615c-4322-a8d3-4e8be2803b17.png" Id="R41da75c998d0489c" /></Relationships>
</file>