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096a7410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e108ce8f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del Compte,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0ac4ccb994cba" /><Relationship Type="http://schemas.openxmlformats.org/officeDocument/2006/relationships/numbering" Target="/word/numbering.xml" Id="R19ed470c8a8d4794" /><Relationship Type="http://schemas.openxmlformats.org/officeDocument/2006/relationships/settings" Target="/word/settings.xml" Id="Rf793b338a96c43cc" /><Relationship Type="http://schemas.openxmlformats.org/officeDocument/2006/relationships/image" Target="/word/media/f34d094e-69ab-436e-91cf-19ddbaa7fd36.png" Id="R420ae108ce8f4d7c" /></Relationships>
</file>