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eb28b60fc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abb69414e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Torreauzo,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da34878524a03" /><Relationship Type="http://schemas.openxmlformats.org/officeDocument/2006/relationships/numbering" Target="/word/numbering.xml" Id="R6f7969df1f2c4e6b" /><Relationship Type="http://schemas.openxmlformats.org/officeDocument/2006/relationships/settings" Target="/word/settings.xml" Id="Ra451abcf91fe4fcd" /><Relationship Type="http://schemas.openxmlformats.org/officeDocument/2006/relationships/image" Target="/word/media/c802d2d3-39e0-4849-b7f1-b4a6811849fd.png" Id="R4e7abb69414e4893" /></Relationships>
</file>