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01db281e2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3aaf6d1a8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151ec7f3d45e3" /><Relationship Type="http://schemas.openxmlformats.org/officeDocument/2006/relationships/numbering" Target="/word/numbering.xml" Id="R2573bca8e54b45be" /><Relationship Type="http://schemas.openxmlformats.org/officeDocument/2006/relationships/settings" Target="/word/settings.xml" Id="Ra380a6e17d144352" /><Relationship Type="http://schemas.openxmlformats.org/officeDocument/2006/relationships/image" Target="/word/media/98edd23f-4846-44fa-a15c-84a5d562556f.png" Id="Rc5e3aaf6d1a84bb6" /></Relationships>
</file>