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d3a4ef6ad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ae287c2f0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Tramacastilla,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25ff1ee3a464f" /><Relationship Type="http://schemas.openxmlformats.org/officeDocument/2006/relationships/numbering" Target="/word/numbering.xml" Id="R8df894c666ed49c6" /><Relationship Type="http://schemas.openxmlformats.org/officeDocument/2006/relationships/settings" Target="/word/settings.xml" Id="R33d72aed95b94701" /><Relationship Type="http://schemas.openxmlformats.org/officeDocument/2006/relationships/image" Target="/word/media/63657112-dcb0-48c3-beb7-05bfee001ca1.png" Id="R116ae287c2f045c5" /></Relationships>
</file>