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c37d0333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0fd7a27b0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4ac28eab0470c" /><Relationship Type="http://schemas.openxmlformats.org/officeDocument/2006/relationships/numbering" Target="/word/numbering.xml" Id="R90e7d06ef6f04fdd" /><Relationship Type="http://schemas.openxmlformats.org/officeDocument/2006/relationships/settings" Target="/word/settings.xml" Id="R9068b6a31df842f6" /><Relationship Type="http://schemas.openxmlformats.org/officeDocument/2006/relationships/image" Target="/word/media/86b4fc2f-ae6a-4937-bf97-853307d2ba7a.png" Id="R3320fd7a27b048bd" /></Relationships>
</file>