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e75a1fabc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451943df5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Tuxe,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ccfdfcec94d87" /><Relationship Type="http://schemas.openxmlformats.org/officeDocument/2006/relationships/numbering" Target="/word/numbering.xml" Id="R485dfa3d4b7c4bb1" /><Relationship Type="http://schemas.openxmlformats.org/officeDocument/2006/relationships/settings" Target="/word/settings.xml" Id="R93f60da5885c4390" /><Relationship Type="http://schemas.openxmlformats.org/officeDocument/2006/relationships/image" Target="/word/media/3df3cad0-82d3-428c-89dc-1b2b910c6f8f.png" Id="Rb40451943df54f97" /></Relationships>
</file>