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35f74e5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b37579b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cc9e034a24757" /><Relationship Type="http://schemas.openxmlformats.org/officeDocument/2006/relationships/numbering" Target="/word/numbering.xml" Id="R9a15c0a1433f45a6" /><Relationship Type="http://schemas.openxmlformats.org/officeDocument/2006/relationships/settings" Target="/word/settings.xml" Id="Rad4f43aea2f54688" /><Relationship Type="http://schemas.openxmlformats.org/officeDocument/2006/relationships/image" Target="/word/media/b2db6c5a-959c-4866-b462-b98559964a55.png" Id="R42c2b37579be4a08" /></Relationships>
</file>