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ccc2d6261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ca96111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Valdeolivas,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1053fe8c14b96" /><Relationship Type="http://schemas.openxmlformats.org/officeDocument/2006/relationships/numbering" Target="/word/numbering.xml" Id="Rfdbb19b4957b482f" /><Relationship Type="http://schemas.openxmlformats.org/officeDocument/2006/relationships/settings" Target="/word/settings.xml" Id="R3cafe3db77644709" /><Relationship Type="http://schemas.openxmlformats.org/officeDocument/2006/relationships/image" Target="/word/media/9c84e9cd-81ef-4735-b33e-44fcc3757c0e.png" Id="Rd7beca96111f4351" /></Relationships>
</file>