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7413a93d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62ca8adf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Valhondo y Brocheros,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2ed354917465f" /><Relationship Type="http://schemas.openxmlformats.org/officeDocument/2006/relationships/numbering" Target="/word/numbering.xml" Id="Rf6795a6afe4548e3" /><Relationship Type="http://schemas.openxmlformats.org/officeDocument/2006/relationships/settings" Target="/word/settings.xml" Id="Rc42e365d69ab49e5" /><Relationship Type="http://schemas.openxmlformats.org/officeDocument/2006/relationships/image" Target="/word/media/c0488298-5a75-417c-84e5-92c43c1c99a1.png" Id="Rcb262ca8adf14329" /></Relationships>
</file>