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0e58f2209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f3ea4c1e4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Vega de Antonan,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2b5ea1df64480" /><Relationship Type="http://schemas.openxmlformats.org/officeDocument/2006/relationships/numbering" Target="/word/numbering.xml" Id="Rd94e1d014bf44351" /><Relationship Type="http://schemas.openxmlformats.org/officeDocument/2006/relationships/settings" Target="/word/settings.xml" Id="Ra64699ff162542c9" /><Relationship Type="http://schemas.openxmlformats.org/officeDocument/2006/relationships/image" Target="/word/media/d6812663-a90b-48b4-8f50-6513ad6fb7ff.png" Id="Rc06f3ea4c1e44ecb" /></Relationships>
</file>