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268f8808e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bb8b4ef8e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Vilanova de l'Aguda,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8d921a6a64c4e" /><Relationship Type="http://schemas.openxmlformats.org/officeDocument/2006/relationships/numbering" Target="/word/numbering.xml" Id="R9b61cf396053472c" /><Relationship Type="http://schemas.openxmlformats.org/officeDocument/2006/relationships/settings" Target="/word/settings.xml" Id="Rd4f06a2df6d645e1" /><Relationship Type="http://schemas.openxmlformats.org/officeDocument/2006/relationships/image" Target="/word/media/20c73ca7-421d-4bc7-bbd3-55f2980b75f5.png" Id="Rd4fbb8b4ef8e4ca0" /></Relationships>
</file>