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0e5639bc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b14fee8e8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Villacarrillo,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b26de15114f35" /><Relationship Type="http://schemas.openxmlformats.org/officeDocument/2006/relationships/numbering" Target="/word/numbering.xml" Id="R2efed8de2f7a432a" /><Relationship Type="http://schemas.openxmlformats.org/officeDocument/2006/relationships/settings" Target="/word/settings.xml" Id="R7b5da5308a934e45" /><Relationship Type="http://schemas.openxmlformats.org/officeDocument/2006/relationships/image" Target="/word/media/8ba9d5d3-d503-4f83-b6da-7ee07c1472c4.png" Id="R0d0b14fee8e842b7" /></Relationships>
</file>