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14d5b322b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0fdd811f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Villafrades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678f23a224f0e" /><Relationship Type="http://schemas.openxmlformats.org/officeDocument/2006/relationships/numbering" Target="/word/numbering.xml" Id="R6b07585bdc674ad8" /><Relationship Type="http://schemas.openxmlformats.org/officeDocument/2006/relationships/settings" Target="/word/settings.xml" Id="R3ea49e94a155477f" /><Relationship Type="http://schemas.openxmlformats.org/officeDocument/2006/relationships/image" Target="/word/media/b483f890-182f-465b-833d-19ef2bf1d892.png" Id="R7170fdd811f6461c" /></Relationships>
</file>