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30c2bca01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121d09e2e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Villalebrin,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c56fb366e4230" /><Relationship Type="http://schemas.openxmlformats.org/officeDocument/2006/relationships/numbering" Target="/word/numbering.xml" Id="R65164ff0eaae437c" /><Relationship Type="http://schemas.openxmlformats.org/officeDocument/2006/relationships/settings" Target="/word/settings.xml" Id="R0890da765e5343f4" /><Relationship Type="http://schemas.openxmlformats.org/officeDocument/2006/relationships/image" Target="/word/media/051eac24-06eb-46ef-b4df-7b6aebe3103a.png" Id="R04d121d09e2e44e7" /></Relationships>
</file>