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30c26df33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d15504e0b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Villardevos,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a5d7736bd423b" /><Relationship Type="http://schemas.openxmlformats.org/officeDocument/2006/relationships/numbering" Target="/word/numbering.xml" Id="R3805cdd41fb445e7" /><Relationship Type="http://schemas.openxmlformats.org/officeDocument/2006/relationships/settings" Target="/word/settings.xml" Id="R40b3bbc4c90845c5" /><Relationship Type="http://schemas.openxmlformats.org/officeDocument/2006/relationships/image" Target="/word/media/214b8d7f-2367-4f32-af90-e58ecabee588.png" Id="R49ad15504e0b4741" /></Relationships>
</file>