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0a38ae26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f896bff9a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Villarmarin,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ced4d58d9458a" /><Relationship Type="http://schemas.openxmlformats.org/officeDocument/2006/relationships/numbering" Target="/word/numbering.xml" Id="R43898ed44b41447e" /><Relationship Type="http://schemas.openxmlformats.org/officeDocument/2006/relationships/settings" Target="/word/settings.xml" Id="Rd7d987a1b2ec46b3" /><Relationship Type="http://schemas.openxmlformats.org/officeDocument/2006/relationships/image" Target="/word/media/170c2ed1-1ad8-4c4a-adcb-ed0264a34c2e.png" Id="R7c0f896bff9a4e72" /></Relationships>
</file>