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aa2f3a058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ae85a5730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Villarrodrigo de las Regueras,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90974f6214cd7" /><Relationship Type="http://schemas.openxmlformats.org/officeDocument/2006/relationships/numbering" Target="/word/numbering.xml" Id="R4531c817810f4191" /><Relationship Type="http://schemas.openxmlformats.org/officeDocument/2006/relationships/settings" Target="/word/settings.xml" Id="R6d8ac5511c0a4518" /><Relationship Type="http://schemas.openxmlformats.org/officeDocument/2006/relationships/image" Target="/word/media/f23916e7-7c47-4521-8f9a-2555c5bb4e86.png" Id="R0a9ae85a5730420c" /></Relationships>
</file>